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5524D" w14:textId="4EEB9C46" w:rsidR="00C45237" w:rsidRDefault="00AC4679" w:rsidP="006C034F">
      <w:pPr>
        <w:pStyle w:val="Textkrper"/>
        <w:spacing w:line="276" w:lineRule="auto"/>
        <w:ind w:right="-10"/>
        <w:rPr>
          <w:rFonts w:ascii="Arial" w:hAnsi="Arial" w:cs="Arial"/>
          <w:color w:val="00B2AA" w:themeColor="accent1"/>
          <w:lang w:val="fr-CH"/>
        </w:rPr>
      </w:pPr>
      <w:r w:rsidRPr="00AC4679">
        <w:rPr>
          <w:rFonts w:asciiTheme="majorHAnsi" w:eastAsiaTheme="majorEastAsia" w:hAnsiTheme="majorHAnsi" w:cstheme="majorBidi"/>
          <w:bCs/>
          <w:color w:val="00B2AA" w:themeColor="accent1"/>
          <w:kern w:val="28"/>
          <w:sz w:val="40"/>
          <w:szCs w:val="42"/>
          <w:lang w:val="fr-CH" w:eastAsia="en-US"/>
        </w:rPr>
        <w:t>Modules de texte</w:t>
      </w:r>
      <w:r w:rsidR="00957B18">
        <w:rPr>
          <w:rFonts w:asciiTheme="majorHAnsi" w:eastAsiaTheme="majorEastAsia" w:hAnsiTheme="majorHAnsi" w:cstheme="majorBidi"/>
          <w:bCs/>
          <w:color w:val="00B2AA" w:themeColor="accent1"/>
          <w:kern w:val="28"/>
          <w:sz w:val="40"/>
          <w:szCs w:val="42"/>
          <w:lang w:val="fr-CH" w:eastAsia="en-US"/>
        </w:rPr>
        <w:br/>
      </w:r>
    </w:p>
    <w:p w14:paraId="03E71850" w14:textId="40ABF414" w:rsidR="006C034F" w:rsidRDefault="008613F7" w:rsidP="006C034F">
      <w:pPr>
        <w:pStyle w:val="Textkrper"/>
        <w:spacing w:line="276" w:lineRule="auto"/>
        <w:ind w:right="-10"/>
        <w:rPr>
          <w:rFonts w:ascii="Arial" w:hAnsi="Arial" w:cs="Arial"/>
          <w:color w:val="00B2AA" w:themeColor="accent1"/>
          <w:lang w:val="fr-CH"/>
        </w:rPr>
      </w:pPr>
      <w:r>
        <w:rPr>
          <w:rFonts w:ascii="Arial" w:hAnsi="Arial" w:cs="Arial"/>
          <w:color w:val="00B2AA" w:themeColor="accent1"/>
          <w:lang w:val="fr-CH"/>
        </w:rPr>
        <w:t xml:space="preserve">5 questions </w:t>
      </w:r>
      <w:r w:rsidRPr="00E106E0">
        <w:rPr>
          <w:rFonts w:ascii="Arial" w:hAnsi="Arial" w:cs="Arial"/>
          <w:color w:val="00B2AA" w:themeColor="accent1"/>
          <w:lang w:val="fr-CH"/>
        </w:rPr>
        <w:t>à l'experte</w:t>
      </w:r>
    </w:p>
    <w:p w14:paraId="43F907DC" w14:textId="77777777" w:rsidR="00554923" w:rsidRPr="00C45237" w:rsidRDefault="00554923" w:rsidP="006C034F">
      <w:pPr>
        <w:pStyle w:val="Textkrper"/>
        <w:spacing w:line="276" w:lineRule="auto"/>
        <w:ind w:right="-10"/>
        <w:rPr>
          <w:rFonts w:ascii="Arial" w:hAnsi="Arial" w:cs="Arial"/>
          <w:color w:val="00B2AA" w:themeColor="accent1"/>
          <w:lang w:val="fr-CH"/>
        </w:rPr>
      </w:pPr>
    </w:p>
    <w:p w14:paraId="7834FCFA"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 xml:space="preserve">Daniela Frehner, responsable physio- et ergothérapie stationnaire </w:t>
      </w:r>
    </w:p>
    <w:p w14:paraId="23DA05A6" w14:textId="77777777" w:rsidR="006C034F" w:rsidRPr="006C034F" w:rsidRDefault="006C034F" w:rsidP="006C034F">
      <w:pPr>
        <w:pStyle w:val="Textkrper"/>
        <w:spacing w:line="276" w:lineRule="auto"/>
        <w:ind w:right="-10"/>
        <w:rPr>
          <w:rFonts w:ascii="Arial" w:hAnsi="Arial" w:cs="Arial"/>
          <w:b/>
          <w:bCs/>
        </w:rPr>
      </w:pPr>
      <w:proofErr w:type="gramStart"/>
      <w:r w:rsidRPr="006C034F">
        <w:rPr>
          <w:rFonts w:ascii="Arial" w:hAnsi="Arial" w:cs="Arial"/>
          <w:b/>
          <w:lang w:val="fr-CH"/>
        </w:rPr>
        <w:t>au</w:t>
      </w:r>
      <w:proofErr w:type="gramEnd"/>
      <w:r w:rsidRPr="006C034F">
        <w:rPr>
          <w:rFonts w:ascii="Arial" w:hAnsi="Arial" w:cs="Arial"/>
          <w:b/>
          <w:lang w:val="fr-CH"/>
        </w:rPr>
        <w:t xml:space="preserve"> KZU (centre de compétences en soins et santé Zurich </w:t>
      </w:r>
      <w:proofErr w:type="spellStart"/>
      <w:r w:rsidRPr="006C034F">
        <w:rPr>
          <w:rFonts w:ascii="Arial" w:hAnsi="Arial" w:cs="Arial"/>
          <w:b/>
          <w:lang w:val="fr-CH"/>
        </w:rPr>
        <w:t>Unterland</w:t>
      </w:r>
      <w:proofErr w:type="spellEnd"/>
      <w:r w:rsidRPr="006C034F">
        <w:rPr>
          <w:rFonts w:ascii="Arial" w:hAnsi="Arial" w:cs="Arial"/>
          <w:b/>
          <w:lang w:val="fr-CH"/>
        </w:rPr>
        <w:t>)</w:t>
      </w:r>
    </w:p>
    <w:p w14:paraId="7E176A79" w14:textId="77777777" w:rsidR="006C034F" w:rsidRPr="006C034F" w:rsidRDefault="006C034F" w:rsidP="006C034F">
      <w:pPr>
        <w:pStyle w:val="Textkrper"/>
        <w:spacing w:line="276" w:lineRule="auto"/>
        <w:ind w:right="-10"/>
        <w:rPr>
          <w:rFonts w:ascii="Arial" w:hAnsi="Arial" w:cs="Arial"/>
        </w:rPr>
      </w:pPr>
    </w:p>
    <w:p w14:paraId="635C947F"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Les chutes sont-elles un thème important dans votre </w:t>
      </w:r>
      <w:proofErr w:type="gramStart"/>
      <w:r w:rsidRPr="006C034F">
        <w:rPr>
          <w:rFonts w:ascii="Arial" w:hAnsi="Arial" w:cs="Arial"/>
          <w:i/>
          <w:lang w:val="fr-CH"/>
        </w:rPr>
        <w:t>établissement?</w:t>
      </w:r>
      <w:proofErr w:type="gramEnd"/>
    </w:p>
    <w:p w14:paraId="71B9C5BE"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Bien entendu. Chaque chute est une chute de trop. Ces accidents altèrent en outre la qualité de vie des personnes âgées. </w:t>
      </w:r>
    </w:p>
    <w:p w14:paraId="7EE402A8" w14:textId="77777777" w:rsidR="006C034F" w:rsidRPr="006C034F" w:rsidRDefault="006C034F" w:rsidP="006C034F">
      <w:pPr>
        <w:pStyle w:val="Textkrper"/>
        <w:spacing w:line="276" w:lineRule="auto"/>
        <w:ind w:right="-10"/>
        <w:rPr>
          <w:rFonts w:ascii="Arial" w:hAnsi="Arial" w:cs="Arial"/>
        </w:rPr>
      </w:pPr>
    </w:p>
    <w:p w14:paraId="0C46D1F5"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À quelle fréquence les chutes se produisent-elles en division </w:t>
      </w:r>
      <w:proofErr w:type="gramStart"/>
      <w:r w:rsidRPr="006C034F">
        <w:rPr>
          <w:rFonts w:ascii="Arial" w:hAnsi="Arial" w:cs="Arial"/>
          <w:i/>
          <w:lang w:val="fr-CH"/>
        </w:rPr>
        <w:t>stationnaire?</w:t>
      </w:r>
      <w:proofErr w:type="gramEnd"/>
      <w:r w:rsidRPr="006C034F">
        <w:rPr>
          <w:rFonts w:ascii="Arial" w:hAnsi="Arial" w:cs="Arial"/>
          <w:i/>
          <w:lang w:val="fr-CH"/>
        </w:rPr>
        <w:t xml:space="preserve"> </w:t>
      </w:r>
    </w:p>
    <w:p w14:paraId="13F15F46"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Grâce à nos précautions, rarement. Nous accordons la plus grande importance à aménager les espaces de sorte à éliminer toute source de faux pas. Par ailleurs, nous incitons les résidentes et résidents à entraîner régulièrement la force et l’équilibre, à effectuer des exercices cognitifs et moteurs et à pratiquer un entraînement cardio-respiratoire. Les personnes présentant des limitations cognitives (p. ex. une démence) chutent plus souvent car elles ne peuvent pas toujours se concentrer sur leur environnement immédiat. Adapter leur habitat s’avère donc d’autant plus important. </w:t>
      </w:r>
    </w:p>
    <w:p w14:paraId="2DE0CDE8" w14:textId="77777777" w:rsidR="006C034F" w:rsidRPr="006C034F" w:rsidRDefault="006C034F" w:rsidP="006C034F">
      <w:pPr>
        <w:pStyle w:val="Textkrper"/>
        <w:spacing w:line="276" w:lineRule="auto"/>
        <w:ind w:right="-10"/>
        <w:rPr>
          <w:rFonts w:ascii="Arial" w:hAnsi="Arial" w:cs="Arial"/>
        </w:rPr>
      </w:pPr>
    </w:p>
    <w:p w14:paraId="24481014"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Quelles sont les principales blessures occasionnées par une chute chez </w:t>
      </w:r>
      <w:proofErr w:type="spellStart"/>
      <w:r w:rsidRPr="006C034F">
        <w:rPr>
          <w:rFonts w:ascii="Arial" w:hAnsi="Arial" w:cs="Arial"/>
          <w:i/>
          <w:lang w:val="fr-CH"/>
        </w:rPr>
        <w:t>un·e</w:t>
      </w:r>
      <w:proofErr w:type="spellEnd"/>
      <w:r w:rsidRPr="006C034F">
        <w:rPr>
          <w:rFonts w:ascii="Arial" w:hAnsi="Arial" w:cs="Arial"/>
          <w:i/>
          <w:lang w:val="fr-CH"/>
        </w:rPr>
        <w:t xml:space="preserve"> </w:t>
      </w:r>
      <w:proofErr w:type="spellStart"/>
      <w:r w:rsidRPr="006C034F">
        <w:rPr>
          <w:rFonts w:ascii="Arial" w:hAnsi="Arial" w:cs="Arial"/>
          <w:i/>
          <w:lang w:val="fr-CH"/>
        </w:rPr>
        <w:t>résident·</w:t>
      </w:r>
      <w:proofErr w:type="gramStart"/>
      <w:r w:rsidRPr="006C034F">
        <w:rPr>
          <w:rFonts w:ascii="Arial" w:hAnsi="Arial" w:cs="Arial"/>
          <w:i/>
          <w:lang w:val="fr-CH"/>
        </w:rPr>
        <w:t>e</w:t>
      </w:r>
      <w:proofErr w:type="spellEnd"/>
      <w:r w:rsidRPr="006C034F">
        <w:rPr>
          <w:rFonts w:ascii="Arial" w:hAnsi="Arial" w:cs="Arial"/>
          <w:i/>
          <w:lang w:val="fr-CH"/>
        </w:rPr>
        <w:t>?</w:t>
      </w:r>
      <w:proofErr w:type="gramEnd"/>
      <w:r w:rsidRPr="006C034F">
        <w:rPr>
          <w:rFonts w:ascii="Arial" w:hAnsi="Arial" w:cs="Arial"/>
          <w:i/>
          <w:lang w:val="fr-CH"/>
        </w:rPr>
        <w:t xml:space="preserve"> </w:t>
      </w:r>
    </w:p>
    <w:p w14:paraId="7B9D9E16"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De très loin des blessures mineures telles que contusions, écorchures et déchirures cutanées. Les fractures de la main ou du col du fémur sont très rares. </w:t>
      </w:r>
    </w:p>
    <w:p w14:paraId="68C6B57D" w14:textId="77777777" w:rsidR="006C034F" w:rsidRPr="006C034F" w:rsidRDefault="006C034F" w:rsidP="006C034F">
      <w:pPr>
        <w:pStyle w:val="Textkrper"/>
        <w:spacing w:line="276" w:lineRule="auto"/>
        <w:ind w:right="-10"/>
        <w:rPr>
          <w:rFonts w:ascii="Arial" w:hAnsi="Arial" w:cs="Arial"/>
        </w:rPr>
      </w:pPr>
    </w:p>
    <w:p w14:paraId="2A2D7439"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Un certain nombre de victimes d’une chute suivent une rééducation stationnaire au KZU après un séjour à l’hôpital. Quel est votre objectif dans ce </w:t>
      </w:r>
      <w:proofErr w:type="gramStart"/>
      <w:r w:rsidRPr="006C034F">
        <w:rPr>
          <w:rFonts w:ascii="Arial" w:hAnsi="Arial" w:cs="Arial"/>
          <w:i/>
          <w:lang w:val="fr-CH"/>
        </w:rPr>
        <w:t>contexte?</w:t>
      </w:r>
      <w:proofErr w:type="gramEnd"/>
      <w:r w:rsidRPr="006C034F">
        <w:rPr>
          <w:rFonts w:ascii="Arial" w:hAnsi="Arial" w:cs="Arial"/>
          <w:i/>
          <w:lang w:val="fr-CH"/>
        </w:rPr>
        <w:t xml:space="preserve"> </w:t>
      </w:r>
    </w:p>
    <w:p w14:paraId="2CD07331"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Nous voulons leur permettre de redevenir le plus autonome possible dans un environnement domestique sûr, idéalement en meilleure condition physique qu’avant la chute. </w:t>
      </w:r>
    </w:p>
    <w:p w14:paraId="53DFF963" w14:textId="77777777" w:rsidR="006C034F" w:rsidRPr="006C034F" w:rsidRDefault="006C034F" w:rsidP="006C034F">
      <w:pPr>
        <w:pStyle w:val="Textkrper"/>
        <w:spacing w:line="276" w:lineRule="auto"/>
        <w:ind w:right="-10"/>
        <w:rPr>
          <w:rFonts w:ascii="Arial" w:hAnsi="Arial" w:cs="Arial"/>
        </w:rPr>
      </w:pPr>
    </w:p>
    <w:p w14:paraId="526F3BF5"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Comment aidez-vous ces personnes à rentrer chez </w:t>
      </w:r>
      <w:proofErr w:type="gramStart"/>
      <w:r w:rsidRPr="006C034F">
        <w:rPr>
          <w:rFonts w:ascii="Arial" w:hAnsi="Arial" w:cs="Arial"/>
          <w:i/>
          <w:lang w:val="fr-CH"/>
        </w:rPr>
        <w:t>elles?</w:t>
      </w:r>
      <w:proofErr w:type="gramEnd"/>
      <w:r w:rsidRPr="006C034F">
        <w:rPr>
          <w:rFonts w:ascii="Arial" w:hAnsi="Arial" w:cs="Arial"/>
          <w:i/>
          <w:lang w:val="fr-CH"/>
        </w:rPr>
        <w:t xml:space="preserve"> </w:t>
      </w:r>
    </w:p>
    <w:p w14:paraId="33F458D5" w14:textId="654C9BD5" w:rsidR="006C034F" w:rsidRPr="006C034F" w:rsidRDefault="006C034F" w:rsidP="00C45237">
      <w:pPr>
        <w:pStyle w:val="Textkrper"/>
        <w:spacing w:line="276" w:lineRule="auto"/>
        <w:ind w:right="-10"/>
        <w:rPr>
          <w:rFonts w:ascii="Arial" w:hAnsi="Arial" w:cs="Arial"/>
        </w:rPr>
      </w:pPr>
      <w:r w:rsidRPr="006C034F">
        <w:rPr>
          <w:rFonts w:ascii="Arial" w:hAnsi="Arial" w:cs="Arial"/>
          <w:lang w:val="fr-CH"/>
        </w:rPr>
        <w:t xml:space="preserve">Tout d’abord, nous recensons de manière interprofessionnelle la situation globale de la patiente ou du patient afin d’élaborer un plan de traitement optimal. L’équipe médicale optimise également les médicaments, par exemple pour remplacer ceux qui occasionnent des vertiges. Le personnel soignant veille à une hydratation suffisante ainsi qu’à une alimentation équilibrée et riche en protéines afin de prévenir la déshydratation et la sarcopénie. Les physiothérapeutes entraînent la force, l’équilibre, les capacités cognitives et motrices ainsi que l’endurance, tandis que les ergothérapeutes s’occupent de moyens auxiliaires et de l’autosuffisance. Ensemble, ils examinent en outre la situation de la personne en matière de logement et se rendent sur place si nécessaire. Y a-t-il des </w:t>
      </w:r>
      <w:proofErr w:type="gramStart"/>
      <w:r w:rsidRPr="006C034F">
        <w:rPr>
          <w:rFonts w:ascii="Arial" w:hAnsi="Arial" w:cs="Arial"/>
          <w:lang w:val="fr-CH"/>
        </w:rPr>
        <w:t>obstacles?</w:t>
      </w:r>
      <w:proofErr w:type="gramEnd"/>
      <w:r w:rsidRPr="006C034F">
        <w:rPr>
          <w:rFonts w:ascii="Arial" w:hAnsi="Arial" w:cs="Arial"/>
          <w:lang w:val="fr-CH"/>
        </w:rPr>
        <w:t xml:space="preserve"> La lumière est-elle </w:t>
      </w:r>
      <w:proofErr w:type="gramStart"/>
      <w:r w:rsidRPr="006C034F">
        <w:rPr>
          <w:rFonts w:ascii="Arial" w:hAnsi="Arial" w:cs="Arial"/>
          <w:lang w:val="fr-CH"/>
        </w:rPr>
        <w:t>suffisante?</w:t>
      </w:r>
      <w:proofErr w:type="gramEnd"/>
      <w:r w:rsidRPr="006C034F">
        <w:rPr>
          <w:rFonts w:ascii="Arial" w:hAnsi="Arial" w:cs="Arial"/>
          <w:lang w:val="fr-CH"/>
        </w:rPr>
        <w:t xml:space="preserve"> Les endroits dangereux sont-ils </w:t>
      </w:r>
      <w:proofErr w:type="gramStart"/>
      <w:r w:rsidRPr="006C034F">
        <w:rPr>
          <w:rFonts w:ascii="Arial" w:hAnsi="Arial" w:cs="Arial"/>
          <w:lang w:val="fr-CH"/>
        </w:rPr>
        <w:t>signalés?</w:t>
      </w:r>
      <w:proofErr w:type="gramEnd"/>
      <w:r w:rsidRPr="006C034F">
        <w:rPr>
          <w:rFonts w:ascii="Arial" w:hAnsi="Arial" w:cs="Arial"/>
          <w:lang w:val="fr-CH"/>
        </w:rPr>
        <w:t xml:space="preserve"> La salle de bains et les toilettes ont-ils des poignées </w:t>
      </w:r>
      <w:proofErr w:type="gramStart"/>
      <w:r w:rsidRPr="006C034F">
        <w:rPr>
          <w:rFonts w:ascii="Arial" w:hAnsi="Arial" w:cs="Arial"/>
          <w:lang w:val="fr-CH"/>
        </w:rPr>
        <w:t>d’appui?</w:t>
      </w:r>
      <w:proofErr w:type="gramEnd"/>
      <w:r w:rsidRPr="006C034F">
        <w:rPr>
          <w:rFonts w:ascii="Arial" w:hAnsi="Arial" w:cs="Arial"/>
          <w:lang w:val="fr-CH"/>
        </w:rPr>
        <w:t xml:space="preserve"> Dans une approche interprofessionnelle, nous veillons également à ce que les appareils auditifs et les lu</w:t>
      </w:r>
      <w:r w:rsidRPr="006C034F">
        <w:rPr>
          <w:rFonts w:ascii="Arial" w:hAnsi="Arial" w:cs="Arial"/>
          <w:lang w:val="fr-CH"/>
        </w:rPr>
        <w:lastRenderedPageBreak/>
        <w:t xml:space="preserve">nettes soient en parfait état à la sortie. Un autre thème abordé conjointement par toutes les disciplines est la peur de tomber. Cette vision d’ensemble est au cœur des préoccupations de notre organisme. </w:t>
      </w:r>
    </w:p>
    <w:p w14:paraId="2FA0F9B9" w14:textId="41F7F21D" w:rsidR="00F04C38" w:rsidRPr="006C034F" w:rsidRDefault="00F04C38" w:rsidP="006C034F"/>
    <w:sectPr w:rsidR="00F04C38" w:rsidRPr="006C034F" w:rsidSect="00D1058C">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8C55F" w14:textId="77777777" w:rsidR="00D1058C" w:rsidRDefault="00D1058C" w:rsidP="00F91D37">
      <w:pPr>
        <w:spacing w:line="240" w:lineRule="auto"/>
      </w:pPr>
      <w:r>
        <w:separator/>
      </w:r>
    </w:p>
  </w:endnote>
  <w:endnote w:type="continuationSeparator" w:id="0">
    <w:p w14:paraId="774C8D6D" w14:textId="77777777" w:rsidR="00D1058C" w:rsidRDefault="00D1058C" w:rsidP="00F91D37">
      <w:pPr>
        <w:spacing w:line="240" w:lineRule="auto"/>
      </w:pPr>
      <w:r>
        <w:continuationSeparator/>
      </w:r>
    </w:p>
  </w:endnote>
  <w:endnote w:type="continuationNotice" w:id="1">
    <w:p w14:paraId="3248F8C6" w14:textId="77777777" w:rsidR="00D1058C" w:rsidRDefault="00D105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6A65084B"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AC4679">
      <w:rPr>
        <w:sz w:val="12"/>
      </w:rPr>
      <w:t>2</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D1870" w14:textId="77777777" w:rsidR="00D1058C" w:rsidRDefault="00D1058C" w:rsidP="000F1B04">
      <w:pPr>
        <w:pStyle w:val="Fussnotentrennlinie"/>
      </w:pPr>
    </w:p>
  </w:footnote>
  <w:footnote w:type="continuationSeparator" w:id="0">
    <w:p w14:paraId="02DCFAE5" w14:textId="77777777" w:rsidR="00D1058C" w:rsidRDefault="00D1058C" w:rsidP="00F91D37">
      <w:pPr>
        <w:spacing w:line="240" w:lineRule="auto"/>
      </w:pPr>
      <w:r>
        <w:continuationSeparator/>
      </w:r>
    </w:p>
  </w:footnote>
  <w:footnote w:type="continuationNotice" w:id="1">
    <w:p w14:paraId="613B4067" w14:textId="77777777" w:rsidR="00D1058C" w:rsidRDefault="00D105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5824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6268D"/>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54923"/>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613F7"/>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57B18"/>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4433C"/>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C4679"/>
    <w:rsid w:val="00AD05A7"/>
    <w:rsid w:val="00AD36B2"/>
    <w:rsid w:val="00AE2688"/>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45237"/>
    <w:rsid w:val="00C51D2F"/>
    <w:rsid w:val="00C92FCA"/>
    <w:rsid w:val="00C959A9"/>
    <w:rsid w:val="00CA348A"/>
    <w:rsid w:val="00CB282D"/>
    <w:rsid w:val="00CB2CE6"/>
    <w:rsid w:val="00CB332B"/>
    <w:rsid w:val="00CB4374"/>
    <w:rsid w:val="00CC2FA4"/>
    <w:rsid w:val="00CC3CB5"/>
    <w:rsid w:val="00CC5A3A"/>
    <w:rsid w:val="00CF08BB"/>
    <w:rsid w:val="00D1058C"/>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12A3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D77B9"/>
    <w:rsid w:val="00EE2843"/>
    <w:rsid w:val="00EE6E36"/>
    <w:rsid w:val="00EE75E8"/>
    <w:rsid w:val="00EF1C77"/>
    <w:rsid w:val="00EF60C5"/>
    <w:rsid w:val="00F016BC"/>
    <w:rsid w:val="00F04C38"/>
    <w:rsid w:val="00F0660B"/>
    <w:rsid w:val="00F123AE"/>
    <w:rsid w:val="00F16C91"/>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2" ma:contentTypeDescription="Ein neues Dokument erstellen." ma:contentTypeScope="" ma:versionID="a1ce1ad4f29ff24561160c0f4fb2a95c">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8aeb74d6b956c51caf80c754cb96bc22"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Props1.xml><?xml version="1.0" encoding="utf-8"?>
<ds:datastoreItem xmlns:ds="http://schemas.openxmlformats.org/officeDocument/2006/customXml" ds:itemID="{57FB9D85-B7B6-41F7-874A-91FE6B95D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EDFDF7-C3C2-444C-8A38-BFA5E8FFF9CF}">
  <ds:schemaRefs>
    <ds:schemaRef ds:uri="1da3a447-1f6e-473a-a5bf-b98cb1bd722e"/>
    <ds:schemaRef ds:uri="http://schemas.microsoft.com/office/2006/documentManagement/types"/>
    <ds:schemaRef ds:uri="http://schemas.microsoft.com/office/2006/metadata/properties"/>
    <ds:schemaRef ds:uri="ac18b425-c7a8-42d5-83f0-5a01a0e82d61"/>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4.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5.xml><?xml version="1.0" encoding="utf-8"?>
<ds:datastoreItem xmlns:ds="http://schemas.openxmlformats.org/officeDocument/2006/customXml" ds:itemID="{D2DF057C-EE02-8F7A-7C04-4CA167E34A25}">
  <ds:schemaRefs>
    <ds:schemaRef ds:uri="http://schema.officeatwork.com/2022/templateReferen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2510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15</cp:revision>
  <cp:lastPrinted>2016-12-09T10:10:00Z</cp:lastPrinted>
  <dcterms:created xsi:type="dcterms:W3CDTF">2021-12-14T09:03:00Z</dcterms:created>
  <dcterms:modified xsi:type="dcterms:W3CDTF">2024-01-19T09:56:00Z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